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AF" w:rsidRPr="00171E85" w:rsidRDefault="00171E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Skjema til oppgåve 3.2.2</w:t>
      </w:r>
    </w:p>
    <w:tbl>
      <w:tblPr>
        <w:tblW w:w="0" w:type="auto"/>
        <w:tblInd w:w="-29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086"/>
        <w:gridCol w:w="1087"/>
        <w:gridCol w:w="1087"/>
        <w:gridCol w:w="3392"/>
      </w:tblGrid>
      <w:tr w:rsidR="00171E85" w:rsidRPr="003C4421" w:rsidTr="00171E85">
        <w:trPr>
          <w:trHeight w:val="378"/>
        </w:trPr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171E85" w:rsidRDefault="00171E85" w:rsidP="0020141E">
            <w:pPr>
              <w:spacing w:line="240" w:lineRule="auto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171E85" w:rsidRDefault="00171E85" w:rsidP="0020141E">
            <w:pPr>
              <w:spacing w:line="240" w:lineRule="auto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bCs/>
                <w:rFonts w:ascii="Calibri" w:hAnsi="Calibri"/>
              </w:rPr>
              <w:t xml:space="preserve">A</w:t>
            </w: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171E85" w:rsidRDefault="00171E85" w:rsidP="0020141E">
            <w:pPr>
              <w:spacing w:line="240" w:lineRule="auto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bCs/>
                <w:rFonts w:ascii="Calibri" w:hAnsi="Calibri"/>
              </w:rPr>
              <w:t xml:space="preserve">B</w:t>
            </w: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171E85" w:rsidRDefault="00171E85" w:rsidP="0020141E">
            <w:pPr>
              <w:spacing w:line="240" w:lineRule="auto"/>
              <w:jc w:val="center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bCs/>
                <w:rFonts w:ascii="Calibri" w:hAnsi="Calibri"/>
              </w:rPr>
              <w:t xml:space="preserve">C</w:t>
            </w: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B083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171E85" w:rsidRDefault="00171E85" w:rsidP="0020141E">
            <w:pPr>
              <w:spacing w:line="240" w:lineRule="auto"/>
              <w:rPr>
                <w:b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Eventuell grunngjeving</w:t>
            </w:r>
          </w:p>
        </w:tc>
      </w:tr>
      <w:tr w:rsidR="00171E85" w:rsidRPr="003C4421" w:rsidTr="00171E85">
        <w:trPr>
          <w:trHeight w:val="571"/>
        </w:trPr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Sikkerheitstiltak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FT, TT eller AT</w:t>
            </w: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PS, AS, SS, RS eller OS</w:t>
            </w: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SR eller KR</w:t>
            </w: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 </w:t>
            </w:r>
          </w:p>
        </w:tc>
      </w:tr>
      <w:tr w:rsidR="00171E85" w:rsidRPr="003C4421" w:rsidTr="00171E85">
        <w:trPr>
          <w:trHeight w:val="673"/>
        </w:trPr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bom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FT</w:t>
            </w: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PS</w:t>
            </w: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SR</w:t>
            </w: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Hindrar uvedkomande i å kome inn/ut med bilar</w:t>
            </w:r>
          </w:p>
        </w:tc>
      </w:tr>
      <w:tr w:rsidR="00171E85" w:rsidRPr="003C4421" w:rsidTr="00171E85"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gjerde og port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 </w:t>
            </w:r>
          </w:p>
        </w:tc>
      </w:tr>
      <w:tr w:rsidR="00171E85" w:rsidRPr="003C4421" w:rsidTr="00171E85"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tilgangskontrollanlegg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 </w:t>
            </w:r>
          </w:p>
        </w:tc>
      </w:tr>
      <w:tr w:rsidR="00171E85" w:rsidRPr="003C4421" w:rsidTr="00171E85"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elektronisk opning av port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 </w:t>
            </w:r>
          </w:p>
        </w:tc>
      </w:tr>
      <w:tr w:rsidR="00171E85" w:rsidRPr="003C4421" w:rsidTr="00171E85"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tilgangskort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 </w:t>
            </w:r>
          </w:p>
        </w:tc>
      </w:tr>
      <w:tr w:rsidR="00171E85" w:rsidRPr="003C4421" w:rsidTr="00171E85"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kamera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 </w:t>
            </w:r>
          </w:p>
        </w:tc>
      </w:tr>
      <w:tr w:rsidR="00171E85" w:rsidRPr="003C4421" w:rsidTr="00171E85"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skilt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 </w:t>
            </w:r>
          </w:p>
        </w:tc>
      </w:tr>
      <w:tr w:rsidR="00171E85" w:rsidRPr="003C4421" w:rsidTr="00171E85"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alarmar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 </w:t>
            </w:r>
          </w:p>
        </w:tc>
      </w:tr>
      <w:tr w:rsidR="00171E85" w:rsidRPr="003C4421" w:rsidTr="00171E85"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vektarselskap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 </w:t>
            </w:r>
          </w:p>
        </w:tc>
      </w:tr>
      <w:tr w:rsidR="00171E85" w:rsidRPr="003C4421" w:rsidTr="00171E85"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lyskastarar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 </w:t>
            </w:r>
          </w:p>
        </w:tc>
      </w:tr>
      <w:tr w:rsidR="00171E85" w:rsidRPr="003C4421" w:rsidTr="00171E85"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rørslesensorar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 </w:t>
            </w:r>
          </w:p>
        </w:tc>
      </w:tr>
      <w:tr w:rsidR="00171E85" w:rsidRPr="003C4421" w:rsidTr="00171E85"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dører og vindauge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 </w:t>
            </w:r>
          </w:p>
        </w:tc>
      </w:tr>
      <w:tr w:rsidR="00171E85" w:rsidRPr="003C4421" w:rsidTr="00171E85"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magnetkontaktar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 </w:t>
            </w:r>
          </w:p>
        </w:tc>
      </w:tr>
      <w:tr w:rsidR="00171E85" w:rsidRPr="003C4421" w:rsidTr="00171E85"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røyk- og flammedetektorar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 </w:t>
            </w:r>
          </w:p>
        </w:tc>
      </w:tr>
      <w:tr w:rsidR="00171E85" w:rsidRPr="003C4421" w:rsidTr="00171E85"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vassdetektorar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 </w:t>
            </w:r>
          </w:p>
        </w:tc>
      </w:tr>
      <w:tr w:rsidR="00171E85" w:rsidRPr="003C4421" w:rsidTr="00171E85"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smarttelefonar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 </w:t>
            </w:r>
          </w:p>
        </w:tc>
      </w:tr>
      <w:tr w:rsidR="00171E85" w:rsidRPr="003C4421" w:rsidTr="00171E85"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nøklar</w:t>
            </w:r>
          </w:p>
        </w:tc>
        <w:tc>
          <w:tcPr>
            <w:tcW w:w="1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171E8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1E85" w:rsidRPr="003C4421" w:rsidRDefault="00171E85" w:rsidP="0020141E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 </w:t>
            </w:r>
          </w:p>
        </w:tc>
      </w:tr>
    </w:tbl>
    <w:p w:rsidR="00171E85" w:rsidRDefault="00171E85" w:rsidP="00171E85"/>
    <w:sectPr w:rsidR="0017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85"/>
    <w:rsid w:val="00171E85"/>
    <w:rsid w:val="006C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2E7C"/>
  <w15:chartTrackingRefBased/>
  <w15:docId w15:val="{F2E32E91-BC22-483B-95A9-3C6B819A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85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Berrefjord</dc:creator>
  <cp:keywords/>
  <dc:description/>
  <cp:lastModifiedBy>Anne Berrefjord</cp:lastModifiedBy>
  <cp:revision>1</cp:revision>
  <dcterms:created xsi:type="dcterms:W3CDTF">2017-07-19T10:57:00Z</dcterms:created>
  <dcterms:modified xsi:type="dcterms:W3CDTF">2017-07-19T11:03:00Z</dcterms:modified>
</cp:coreProperties>
</file>